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BE5E7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 w14:paraId="76CD6343">
      <w:pPr>
        <w:numPr>
          <w:ilvl w:val="0"/>
          <w:numId w:val="0"/>
        </w:numPr>
        <w:tabs>
          <w:tab w:val="left" w:pos="420"/>
        </w:tabs>
        <w:jc w:val="center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"https://zrzyt.zj.gov.cn/module/download/downfile.jsp?classid=0&amp;filename=93755a8cfc894569a51dfe308e69b888.docx"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浙江省核工业二六二大队</w:t>
      </w:r>
    </w:p>
    <w:p w14:paraId="3FCD213E">
      <w:pPr>
        <w:numPr>
          <w:ilvl w:val="0"/>
          <w:numId w:val="0"/>
        </w:numPr>
        <w:tabs>
          <w:tab w:val="left" w:pos="420"/>
        </w:tabs>
        <w:jc w:val="center"/>
        <w:outlineLvl w:val="1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2025年编外人员招聘计划表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p w14:paraId="1C5A96D9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796"/>
        <w:gridCol w:w="500"/>
        <w:gridCol w:w="780"/>
        <w:gridCol w:w="1030"/>
        <w:gridCol w:w="2200"/>
        <w:gridCol w:w="914"/>
        <w:gridCol w:w="1077"/>
        <w:gridCol w:w="1227"/>
      </w:tblGrid>
      <w:tr w14:paraId="2D9E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2" w:type="dxa"/>
            <w:vAlign w:val="center"/>
          </w:tcPr>
          <w:p w14:paraId="0589EB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96" w:type="dxa"/>
            <w:vAlign w:val="center"/>
          </w:tcPr>
          <w:p w14:paraId="6A4454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招聘岗位</w:t>
            </w:r>
          </w:p>
        </w:tc>
        <w:tc>
          <w:tcPr>
            <w:tcW w:w="500" w:type="dxa"/>
            <w:vAlign w:val="center"/>
          </w:tcPr>
          <w:p w14:paraId="601C25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780" w:type="dxa"/>
            <w:vAlign w:val="center"/>
          </w:tcPr>
          <w:p w14:paraId="7D3DF8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招聘对象</w:t>
            </w:r>
          </w:p>
        </w:tc>
        <w:tc>
          <w:tcPr>
            <w:tcW w:w="1030" w:type="dxa"/>
            <w:vAlign w:val="center"/>
          </w:tcPr>
          <w:p w14:paraId="1EB749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年龄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2200" w:type="dxa"/>
            <w:vAlign w:val="center"/>
          </w:tcPr>
          <w:p w14:paraId="62F4A4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914" w:type="dxa"/>
            <w:vAlign w:val="center"/>
          </w:tcPr>
          <w:p w14:paraId="387C6B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学历学位要求</w:t>
            </w:r>
          </w:p>
        </w:tc>
        <w:tc>
          <w:tcPr>
            <w:tcW w:w="1077" w:type="dxa"/>
            <w:vAlign w:val="center"/>
          </w:tcPr>
          <w:p w14:paraId="5EA2D9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职称或职业资格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227" w:type="dxa"/>
            <w:vAlign w:val="center"/>
          </w:tcPr>
          <w:p w14:paraId="4F4DF2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</w:rPr>
              <w:t>其他条件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lang w:val="en-US" w:eastAsia="zh-CN"/>
              </w:rPr>
              <w:t>要求</w:t>
            </w:r>
          </w:p>
        </w:tc>
      </w:tr>
      <w:tr w14:paraId="4BA8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402" w:type="dxa"/>
            <w:vAlign w:val="center"/>
          </w:tcPr>
          <w:p w14:paraId="5E00B88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5AB7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物探辅助岗</w:t>
            </w:r>
          </w:p>
        </w:tc>
        <w:tc>
          <w:tcPr>
            <w:tcW w:w="500" w:type="dxa"/>
            <w:vAlign w:val="center"/>
          </w:tcPr>
          <w:p w14:paraId="55E00BE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A42AC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030" w:type="dxa"/>
            <w:vAlign w:val="center"/>
          </w:tcPr>
          <w:p w14:paraId="20677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30周岁及以下（1994年4月20日后出生）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63B1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地质学类、地质资源与地质工程类、地质类、地理科学类、地球物理学类、环境科学与工程类、公共管理类（土地资源管理）、自然保护与环境生态类（土地科学与技术、湿地保护与恢复）、矿业类（矿物资源工程）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70D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大学本科及以上学历，学士及以上学位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B9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0F6D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本岗位为野外地质工作岗位，条件较为艰苦，女性一般不宜应聘。</w:t>
            </w:r>
          </w:p>
        </w:tc>
      </w:tr>
      <w:tr w14:paraId="1606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402" w:type="dxa"/>
            <w:vAlign w:val="center"/>
          </w:tcPr>
          <w:p w14:paraId="130711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92E4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化探辅助岗</w:t>
            </w:r>
          </w:p>
        </w:tc>
        <w:tc>
          <w:tcPr>
            <w:tcW w:w="500" w:type="dxa"/>
            <w:vAlign w:val="center"/>
          </w:tcPr>
          <w:p w14:paraId="0BAAD0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D5F18A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1030" w:type="dxa"/>
            <w:vAlign w:val="center"/>
          </w:tcPr>
          <w:p w14:paraId="08E8D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50周岁及以下（1975年4月20日后出生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DA76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计算机科学与技术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6AA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AB71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1.具备较强网络数据信息化分析能力，有数字化通讯线路设计相关工作经历。                      2.具有高级工程师职称的优先。 </w:t>
            </w:r>
          </w:p>
          <w:p w14:paraId="60C24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3.具有较强的工作责任心，良好的沟通能力。</w:t>
            </w:r>
          </w:p>
          <w:p w14:paraId="4590D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4.该岗位工作地在杭州。</w:t>
            </w:r>
          </w:p>
        </w:tc>
      </w:tr>
    </w:tbl>
    <w:p w14:paraId="0F85B081">
      <w:pPr>
        <w:numPr>
          <w:ilvl w:val="0"/>
          <w:numId w:val="0"/>
        </w:numPr>
        <w:tabs>
          <w:tab w:val="left" w:pos="420"/>
        </w:tabs>
        <w:jc w:val="both"/>
        <w:outlineLvl w:val="1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44FBE91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53D62"/>
    <w:rsid w:val="01F33470"/>
    <w:rsid w:val="04A258FF"/>
    <w:rsid w:val="0522183F"/>
    <w:rsid w:val="0B2E376B"/>
    <w:rsid w:val="11FF531D"/>
    <w:rsid w:val="140C03C2"/>
    <w:rsid w:val="21503582"/>
    <w:rsid w:val="29404C43"/>
    <w:rsid w:val="2A160AB7"/>
    <w:rsid w:val="2EA63BDA"/>
    <w:rsid w:val="31857392"/>
    <w:rsid w:val="38D21FD0"/>
    <w:rsid w:val="3CC2183C"/>
    <w:rsid w:val="400E3852"/>
    <w:rsid w:val="41C04416"/>
    <w:rsid w:val="428472DB"/>
    <w:rsid w:val="4C416153"/>
    <w:rsid w:val="4FD03A76"/>
    <w:rsid w:val="5BDB303D"/>
    <w:rsid w:val="60716BAF"/>
    <w:rsid w:val="63352116"/>
    <w:rsid w:val="65390AAF"/>
    <w:rsid w:val="6A56533A"/>
    <w:rsid w:val="6FB53D62"/>
    <w:rsid w:val="754157DE"/>
    <w:rsid w:val="7DB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376</Characters>
  <Lines>0</Lines>
  <Paragraphs>0</Paragraphs>
  <TotalTime>5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2024-12-13T08:30:00Z</dcterms:created>
  <dc:creator>mxcz</dc:creator>
  <cp:lastModifiedBy>安静的鱼</cp:lastModifiedBy>
  <cp:lastPrinted>2025-03-06T07:46:00Z</cp:lastPrinted>
  <dcterms:modified xsi:type="dcterms:W3CDTF">2025-04-02T07:35:00Z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42E4A0CB5DBF46D4A61072E28A157074_13</vt:lpwstr>
  </property>
  <property fmtid="{D5CDD505-2E9C-101B-9397-08002B2CF9AE}" pid="4" name="KSOTemplateDocerSaveRecord">
    <vt:lpwstr>eyJoZGlkIjoiMDM0MmY2MGNiN2U3MjFlYzRmYzkyNjkzODI5OTZmNGYiLCJ1c2VySWQiOiI4OTM1Nzc0MjUifQ==</vt:lpwstr>
  </property>
</Properties>
</file>